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880"/>
        <w:gridCol w:w="7117"/>
        <w:gridCol w:w="2459"/>
      </w:tblGrid>
      <w:tr w:rsidR="000A5CB4" w:rsidRPr="000A5CB4" w14:paraId="6F1A00DB" w14:textId="77777777" w:rsidTr="00CF4B13">
        <w:trPr>
          <w:trHeight w:val="970"/>
        </w:trPr>
        <w:tc>
          <w:tcPr>
            <w:tcW w:w="880" w:type="dxa"/>
            <w:noWrap/>
            <w:hideMark/>
          </w:tcPr>
          <w:p w14:paraId="15B7F4F0" w14:textId="77777777" w:rsidR="000A5CB4" w:rsidRPr="000A5CB4" w:rsidRDefault="000A5CB4" w:rsidP="000A5CB4">
            <w:r w:rsidRPr="000A5CB4">
              <w:rPr>
                <w:rFonts w:hint="eastAsia"/>
              </w:rPr>
              <w:t>１</w:t>
            </w:r>
          </w:p>
        </w:tc>
        <w:tc>
          <w:tcPr>
            <w:tcW w:w="7120" w:type="dxa"/>
            <w:hideMark/>
          </w:tcPr>
          <w:p w14:paraId="4D3C5AA7" w14:textId="77777777" w:rsidR="000A5CB4" w:rsidRPr="000A5CB4" w:rsidRDefault="000A5CB4" w:rsidP="000A5CB4">
            <w:r w:rsidRPr="000A5CB4">
              <w:rPr>
                <w:rFonts w:hint="eastAsia"/>
              </w:rPr>
              <w:t>国家の果たすべき役割が国防や治安維持など必要最小限に限定されていた近代国家を，ドイツの国家社会主義者ラッサールは何と呼んで批判したか。</w:t>
            </w:r>
          </w:p>
        </w:tc>
        <w:tc>
          <w:tcPr>
            <w:tcW w:w="2460" w:type="dxa"/>
          </w:tcPr>
          <w:p w14:paraId="1F6E8CBD" w14:textId="6634FA9D" w:rsidR="000A5CB4" w:rsidRPr="000A5CB4" w:rsidRDefault="000A5CB4"/>
        </w:tc>
      </w:tr>
      <w:tr w:rsidR="000A5CB4" w:rsidRPr="000A5CB4" w14:paraId="79EAEF8F" w14:textId="77777777" w:rsidTr="00CF4B13">
        <w:trPr>
          <w:trHeight w:val="970"/>
        </w:trPr>
        <w:tc>
          <w:tcPr>
            <w:tcW w:w="880" w:type="dxa"/>
            <w:noWrap/>
            <w:hideMark/>
          </w:tcPr>
          <w:p w14:paraId="539FB55D" w14:textId="77777777" w:rsidR="000A5CB4" w:rsidRPr="000A5CB4" w:rsidRDefault="000A5CB4" w:rsidP="000A5CB4">
            <w:r w:rsidRPr="000A5CB4">
              <w:rPr>
                <w:rFonts w:hint="eastAsia"/>
              </w:rPr>
              <w:t>２</w:t>
            </w:r>
          </w:p>
        </w:tc>
        <w:tc>
          <w:tcPr>
            <w:tcW w:w="7120" w:type="dxa"/>
            <w:hideMark/>
          </w:tcPr>
          <w:p w14:paraId="30FD8887" w14:textId="77777777" w:rsidR="000A5CB4" w:rsidRPr="000A5CB4" w:rsidRDefault="000A5CB4" w:rsidP="000A5CB4">
            <w:r w:rsidRPr="000A5CB4">
              <w:rPr>
                <w:rFonts w:hint="eastAsia"/>
              </w:rPr>
              <w:t>17～18世紀の欧米の市民革命後に確立された，国家権力による不当かつ違法な介入・干渉を排除して（国家からの自由），各人の自由・生命・財産の保障を主張する基本的人権を何というか。</w:t>
            </w:r>
          </w:p>
        </w:tc>
        <w:tc>
          <w:tcPr>
            <w:tcW w:w="2460" w:type="dxa"/>
          </w:tcPr>
          <w:p w14:paraId="096B716C" w14:textId="197F454F" w:rsidR="000A5CB4" w:rsidRPr="000A5CB4" w:rsidRDefault="000A5CB4"/>
        </w:tc>
      </w:tr>
      <w:tr w:rsidR="000A5CB4" w:rsidRPr="000A5CB4" w14:paraId="04128D8D" w14:textId="77777777" w:rsidTr="00CF4B13">
        <w:trPr>
          <w:trHeight w:val="970"/>
        </w:trPr>
        <w:tc>
          <w:tcPr>
            <w:tcW w:w="880" w:type="dxa"/>
            <w:noWrap/>
            <w:hideMark/>
          </w:tcPr>
          <w:p w14:paraId="44F52B0C" w14:textId="77777777" w:rsidR="000A5CB4" w:rsidRPr="000A5CB4" w:rsidRDefault="000A5CB4" w:rsidP="000A5CB4">
            <w:r w:rsidRPr="000A5CB4">
              <w:rPr>
                <w:rFonts w:hint="eastAsia"/>
              </w:rPr>
              <w:t>３</w:t>
            </w:r>
          </w:p>
        </w:tc>
        <w:tc>
          <w:tcPr>
            <w:tcW w:w="7120" w:type="dxa"/>
            <w:hideMark/>
          </w:tcPr>
          <w:p w14:paraId="0C814CFF" w14:textId="77777777" w:rsidR="000A5CB4" w:rsidRPr="000A5CB4" w:rsidRDefault="000A5CB4" w:rsidP="000A5CB4">
            <w:r w:rsidRPr="000A5CB4">
              <w:rPr>
                <w:rFonts w:hint="eastAsia"/>
              </w:rPr>
              <w:t>自由な経済活動が保障された資本主義の発展にともない，19世紀以降生じてきた社会問題にはどのようなものがあるか。</w:t>
            </w:r>
          </w:p>
        </w:tc>
        <w:tc>
          <w:tcPr>
            <w:tcW w:w="2460" w:type="dxa"/>
          </w:tcPr>
          <w:p w14:paraId="577379C0" w14:textId="4292AD3C" w:rsidR="000A5CB4" w:rsidRPr="000A5CB4" w:rsidRDefault="000A5CB4"/>
        </w:tc>
      </w:tr>
      <w:tr w:rsidR="000A5CB4" w:rsidRPr="000A5CB4" w14:paraId="04994A4B" w14:textId="77777777" w:rsidTr="00CF4B13">
        <w:trPr>
          <w:trHeight w:val="970"/>
        </w:trPr>
        <w:tc>
          <w:tcPr>
            <w:tcW w:w="880" w:type="dxa"/>
            <w:noWrap/>
            <w:hideMark/>
          </w:tcPr>
          <w:p w14:paraId="56CD02AF" w14:textId="77777777" w:rsidR="000A5CB4" w:rsidRPr="000A5CB4" w:rsidRDefault="000A5CB4" w:rsidP="000A5CB4">
            <w:r w:rsidRPr="000A5CB4">
              <w:rPr>
                <w:rFonts w:hint="eastAsia"/>
              </w:rPr>
              <w:t>４</w:t>
            </w:r>
          </w:p>
        </w:tc>
        <w:tc>
          <w:tcPr>
            <w:tcW w:w="7120" w:type="dxa"/>
            <w:hideMark/>
          </w:tcPr>
          <w:p w14:paraId="11ECD0B7" w14:textId="77777777" w:rsidR="000A5CB4" w:rsidRPr="000A5CB4" w:rsidRDefault="000A5CB4" w:rsidP="000A5CB4">
            <w:r w:rsidRPr="000A5CB4">
              <w:rPr>
                <w:rFonts w:hint="eastAsia"/>
              </w:rPr>
              <w:t>財産や納税額によって選挙権や被選挙権に制限を加える制限選挙に対して，すべての国民（成年者）に選挙権・被選挙権を与える選挙制度を何というか。</w:t>
            </w:r>
          </w:p>
        </w:tc>
        <w:tc>
          <w:tcPr>
            <w:tcW w:w="2460" w:type="dxa"/>
          </w:tcPr>
          <w:p w14:paraId="450FA77D" w14:textId="100C9FDB" w:rsidR="000A5CB4" w:rsidRPr="000A5CB4" w:rsidRDefault="000A5CB4"/>
        </w:tc>
      </w:tr>
      <w:tr w:rsidR="000A5CB4" w:rsidRPr="000A5CB4" w14:paraId="2A7C3E8B" w14:textId="77777777" w:rsidTr="00CF4B13">
        <w:trPr>
          <w:trHeight w:val="970"/>
        </w:trPr>
        <w:tc>
          <w:tcPr>
            <w:tcW w:w="880" w:type="dxa"/>
            <w:noWrap/>
            <w:hideMark/>
          </w:tcPr>
          <w:p w14:paraId="07C3D799" w14:textId="77777777" w:rsidR="000A5CB4" w:rsidRPr="000A5CB4" w:rsidRDefault="000A5CB4" w:rsidP="000A5CB4">
            <w:r w:rsidRPr="000A5CB4">
              <w:rPr>
                <w:rFonts w:hint="eastAsia"/>
              </w:rPr>
              <w:t>５</w:t>
            </w:r>
          </w:p>
        </w:tc>
        <w:tc>
          <w:tcPr>
            <w:tcW w:w="7120" w:type="dxa"/>
            <w:hideMark/>
          </w:tcPr>
          <w:p w14:paraId="7F32AC78" w14:textId="77777777" w:rsidR="000A5CB4" w:rsidRPr="000A5CB4" w:rsidRDefault="000A5CB4" w:rsidP="000A5CB4">
            <w:r w:rsidRPr="000A5CB4">
              <w:rPr>
                <w:rFonts w:hint="eastAsia"/>
              </w:rPr>
              <w:t>19世紀中頃，イギリスで成年男子普通選挙を中心内容とする人民憲章を掲げて闘われた，労働者階級の大衆的政治・経済改革運動を何というか。</w:t>
            </w:r>
          </w:p>
        </w:tc>
        <w:tc>
          <w:tcPr>
            <w:tcW w:w="2460" w:type="dxa"/>
          </w:tcPr>
          <w:p w14:paraId="560F7805" w14:textId="4F5D4BDB" w:rsidR="000A5CB4" w:rsidRPr="000A5CB4" w:rsidRDefault="000A5CB4"/>
        </w:tc>
      </w:tr>
      <w:tr w:rsidR="000A5CB4" w:rsidRPr="000A5CB4" w14:paraId="04C70432" w14:textId="77777777" w:rsidTr="00CF4B13">
        <w:trPr>
          <w:trHeight w:val="970"/>
        </w:trPr>
        <w:tc>
          <w:tcPr>
            <w:tcW w:w="880" w:type="dxa"/>
            <w:noWrap/>
            <w:hideMark/>
          </w:tcPr>
          <w:p w14:paraId="7B783575" w14:textId="77777777" w:rsidR="000A5CB4" w:rsidRPr="000A5CB4" w:rsidRDefault="000A5CB4" w:rsidP="000A5CB4">
            <w:r w:rsidRPr="000A5CB4">
              <w:rPr>
                <w:rFonts w:hint="eastAsia"/>
              </w:rPr>
              <w:t>６</w:t>
            </w:r>
          </w:p>
        </w:tc>
        <w:tc>
          <w:tcPr>
            <w:tcW w:w="7120" w:type="dxa"/>
            <w:hideMark/>
          </w:tcPr>
          <w:p w14:paraId="4DA7B6F9" w14:textId="77777777" w:rsidR="000A5CB4" w:rsidRPr="000A5CB4" w:rsidRDefault="000A5CB4" w:rsidP="000A5CB4">
            <w:r w:rsidRPr="000A5CB4">
              <w:rPr>
                <w:rFonts w:hint="eastAsia"/>
              </w:rPr>
              <w:t>資本主義社会における経済弱者である労働者が，労働条件の改善や生活の向上を求める運動を何というか。</w:t>
            </w:r>
          </w:p>
        </w:tc>
        <w:tc>
          <w:tcPr>
            <w:tcW w:w="2460" w:type="dxa"/>
          </w:tcPr>
          <w:p w14:paraId="362356D5" w14:textId="4933EC58" w:rsidR="000A5CB4" w:rsidRPr="000A5CB4" w:rsidRDefault="000A5CB4"/>
        </w:tc>
      </w:tr>
      <w:tr w:rsidR="000A5CB4" w:rsidRPr="000A5CB4" w14:paraId="32446737" w14:textId="77777777" w:rsidTr="00CF4B13">
        <w:trPr>
          <w:trHeight w:val="970"/>
        </w:trPr>
        <w:tc>
          <w:tcPr>
            <w:tcW w:w="880" w:type="dxa"/>
            <w:noWrap/>
            <w:hideMark/>
          </w:tcPr>
          <w:p w14:paraId="61F8AB55" w14:textId="77777777" w:rsidR="000A5CB4" w:rsidRPr="000A5CB4" w:rsidRDefault="000A5CB4" w:rsidP="000A5CB4">
            <w:r w:rsidRPr="000A5CB4">
              <w:rPr>
                <w:rFonts w:hint="eastAsia"/>
              </w:rPr>
              <w:t>７</w:t>
            </w:r>
          </w:p>
        </w:tc>
        <w:tc>
          <w:tcPr>
            <w:tcW w:w="7120" w:type="dxa"/>
            <w:hideMark/>
          </w:tcPr>
          <w:p w14:paraId="1BD1CC6C" w14:textId="77777777" w:rsidR="000A5CB4" w:rsidRPr="000A5CB4" w:rsidRDefault="000A5CB4" w:rsidP="000A5CB4">
            <w:r w:rsidRPr="000A5CB4">
              <w:rPr>
                <w:rFonts w:hint="eastAsia"/>
              </w:rPr>
              <w:t>資本家階級による労働者階級の支配を本質とする資本主義を廃止し，搾取と抑圧のない平等な社会の実現をめざす運動を何というか。</w:t>
            </w:r>
          </w:p>
        </w:tc>
        <w:tc>
          <w:tcPr>
            <w:tcW w:w="2460" w:type="dxa"/>
          </w:tcPr>
          <w:p w14:paraId="5A9C1E54" w14:textId="67FED95D" w:rsidR="000A5CB4" w:rsidRPr="000A5CB4" w:rsidRDefault="000A5CB4"/>
        </w:tc>
      </w:tr>
      <w:tr w:rsidR="000A5CB4" w:rsidRPr="000A5CB4" w14:paraId="7D1AB603" w14:textId="77777777" w:rsidTr="00CF4B13">
        <w:trPr>
          <w:trHeight w:val="970"/>
        </w:trPr>
        <w:tc>
          <w:tcPr>
            <w:tcW w:w="880" w:type="dxa"/>
            <w:noWrap/>
            <w:hideMark/>
          </w:tcPr>
          <w:p w14:paraId="053875A3" w14:textId="77777777" w:rsidR="000A5CB4" w:rsidRPr="000A5CB4" w:rsidRDefault="000A5CB4" w:rsidP="000A5CB4">
            <w:r w:rsidRPr="000A5CB4">
              <w:rPr>
                <w:rFonts w:hint="eastAsia"/>
              </w:rPr>
              <w:t>８</w:t>
            </w:r>
          </w:p>
        </w:tc>
        <w:tc>
          <w:tcPr>
            <w:tcW w:w="7120" w:type="dxa"/>
            <w:hideMark/>
          </w:tcPr>
          <w:p w14:paraId="62059AB8" w14:textId="77777777" w:rsidR="000A5CB4" w:rsidRPr="000A5CB4" w:rsidRDefault="000A5CB4" w:rsidP="000A5CB4">
            <w:r w:rsidRPr="000A5CB4">
              <w:rPr>
                <w:rFonts w:hint="eastAsia"/>
              </w:rPr>
              <w:t>マルクスの思想を背景にレーニンの指導のもと，帝政ロシアを打倒し社会主義国家建設の道を開いた，1917年に起こった世界最初の社会主義革命は何か。</w:t>
            </w:r>
          </w:p>
        </w:tc>
        <w:tc>
          <w:tcPr>
            <w:tcW w:w="2460" w:type="dxa"/>
          </w:tcPr>
          <w:p w14:paraId="0C0D8101" w14:textId="36E5A61E" w:rsidR="000A5CB4" w:rsidRPr="000A5CB4" w:rsidRDefault="000A5CB4"/>
        </w:tc>
      </w:tr>
      <w:tr w:rsidR="000A5CB4" w:rsidRPr="000A5CB4" w14:paraId="16713E0F" w14:textId="77777777" w:rsidTr="00CF4B13">
        <w:trPr>
          <w:trHeight w:val="970"/>
        </w:trPr>
        <w:tc>
          <w:tcPr>
            <w:tcW w:w="880" w:type="dxa"/>
            <w:noWrap/>
            <w:hideMark/>
          </w:tcPr>
          <w:p w14:paraId="04C58934" w14:textId="77777777" w:rsidR="000A5CB4" w:rsidRPr="000A5CB4" w:rsidRDefault="000A5CB4" w:rsidP="000A5CB4">
            <w:r w:rsidRPr="000A5CB4">
              <w:rPr>
                <w:rFonts w:hint="eastAsia"/>
              </w:rPr>
              <w:t>９</w:t>
            </w:r>
          </w:p>
        </w:tc>
        <w:tc>
          <w:tcPr>
            <w:tcW w:w="7120" w:type="dxa"/>
            <w:hideMark/>
          </w:tcPr>
          <w:p w14:paraId="292D49F6" w14:textId="77777777" w:rsidR="000A5CB4" w:rsidRPr="000A5CB4" w:rsidRDefault="000A5CB4" w:rsidP="000A5CB4">
            <w:r w:rsidRPr="000A5CB4">
              <w:rPr>
                <w:rFonts w:hint="eastAsia"/>
              </w:rPr>
              <w:t>1918年に成立した労働者による企業統制，18歳以上の男女による普通選挙制，8時間労働制などを定めたソビエトの最初の憲法を通称何と呼ぶか。</w:t>
            </w:r>
          </w:p>
        </w:tc>
        <w:tc>
          <w:tcPr>
            <w:tcW w:w="2460" w:type="dxa"/>
          </w:tcPr>
          <w:p w14:paraId="497B3370" w14:textId="2322A4DE" w:rsidR="000A5CB4" w:rsidRPr="000A5CB4" w:rsidRDefault="000A5CB4"/>
        </w:tc>
      </w:tr>
      <w:tr w:rsidR="000A5CB4" w:rsidRPr="000A5CB4" w14:paraId="2EF30A05" w14:textId="77777777" w:rsidTr="00CF4B13">
        <w:trPr>
          <w:trHeight w:val="970"/>
        </w:trPr>
        <w:tc>
          <w:tcPr>
            <w:tcW w:w="880" w:type="dxa"/>
            <w:noWrap/>
            <w:hideMark/>
          </w:tcPr>
          <w:p w14:paraId="11668E48" w14:textId="77777777" w:rsidR="000A5CB4" w:rsidRPr="000A5CB4" w:rsidRDefault="000A5CB4" w:rsidP="000A5CB4">
            <w:r w:rsidRPr="000A5CB4">
              <w:rPr>
                <w:rFonts w:hint="eastAsia"/>
              </w:rPr>
              <w:t>１０</w:t>
            </w:r>
          </w:p>
        </w:tc>
        <w:tc>
          <w:tcPr>
            <w:tcW w:w="7120" w:type="dxa"/>
            <w:hideMark/>
          </w:tcPr>
          <w:p w14:paraId="266D28EA" w14:textId="77777777" w:rsidR="000A5CB4" w:rsidRPr="000A5CB4" w:rsidRDefault="000A5CB4" w:rsidP="000A5CB4">
            <w:r w:rsidRPr="000A5CB4">
              <w:rPr>
                <w:rFonts w:hint="eastAsia"/>
              </w:rPr>
              <w:t>1919年に成立した，初めて「社会権（生存権）」の保障を規定し，20歳以上の男女普通選挙制などを定め，20世紀の憲法の方向性を示したドイツ共和国憲法を通称何と呼ぶか。</w:t>
            </w:r>
          </w:p>
        </w:tc>
        <w:tc>
          <w:tcPr>
            <w:tcW w:w="2460" w:type="dxa"/>
          </w:tcPr>
          <w:p w14:paraId="44C75ACB" w14:textId="031B9592" w:rsidR="000A5CB4" w:rsidRPr="000A5CB4" w:rsidRDefault="000A5CB4"/>
        </w:tc>
      </w:tr>
      <w:tr w:rsidR="000A5CB4" w:rsidRPr="000A5CB4" w14:paraId="629CBEEE" w14:textId="77777777" w:rsidTr="00CF4B13">
        <w:trPr>
          <w:trHeight w:val="970"/>
        </w:trPr>
        <w:tc>
          <w:tcPr>
            <w:tcW w:w="880" w:type="dxa"/>
            <w:noWrap/>
            <w:hideMark/>
          </w:tcPr>
          <w:p w14:paraId="3CD4275A" w14:textId="77777777" w:rsidR="000A5CB4" w:rsidRPr="000A5CB4" w:rsidRDefault="000A5CB4" w:rsidP="000A5CB4">
            <w:r w:rsidRPr="000A5CB4">
              <w:rPr>
                <w:rFonts w:hint="eastAsia"/>
              </w:rPr>
              <w:t>１１</w:t>
            </w:r>
          </w:p>
        </w:tc>
        <w:tc>
          <w:tcPr>
            <w:tcW w:w="7120" w:type="dxa"/>
            <w:hideMark/>
          </w:tcPr>
          <w:p w14:paraId="31F670C0" w14:textId="77777777" w:rsidR="000A5CB4" w:rsidRPr="000A5CB4" w:rsidRDefault="000A5CB4" w:rsidP="000A5CB4">
            <w:r w:rsidRPr="000A5CB4">
              <w:rPr>
                <w:rFonts w:hint="eastAsia"/>
              </w:rPr>
              <w:t>資本主義の発展に伴って生み出されてきた社会的弱者に対して，人間たるに値する生活を保障する（国家による自由），20世紀になってから確立した基本的人権は何か。</w:t>
            </w:r>
          </w:p>
        </w:tc>
        <w:tc>
          <w:tcPr>
            <w:tcW w:w="2460" w:type="dxa"/>
          </w:tcPr>
          <w:p w14:paraId="56505369" w14:textId="5445A900" w:rsidR="000A5CB4" w:rsidRPr="000A5CB4" w:rsidRDefault="000A5CB4"/>
        </w:tc>
      </w:tr>
      <w:tr w:rsidR="000A5CB4" w:rsidRPr="000A5CB4" w14:paraId="1C29DC07" w14:textId="77777777" w:rsidTr="00CF4B13">
        <w:trPr>
          <w:trHeight w:val="970"/>
        </w:trPr>
        <w:tc>
          <w:tcPr>
            <w:tcW w:w="880" w:type="dxa"/>
            <w:noWrap/>
            <w:hideMark/>
          </w:tcPr>
          <w:p w14:paraId="32559DDB" w14:textId="77777777" w:rsidR="000A5CB4" w:rsidRPr="000A5CB4" w:rsidRDefault="000A5CB4" w:rsidP="000A5CB4">
            <w:r w:rsidRPr="000A5CB4">
              <w:rPr>
                <w:rFonts w:hint="eastAsia"/>
              </w:rPr>
              <w:t>１２</w:t>
            </w:r>
          </w:p>
        </w:tc>
        <w:tc>
          <w:tcPr>
            <w:tcW w:w="7120" w:type="dxa"/>
            <w:hideMark/>
          </w:tcPr>
          <w:p w14:paraId="1995BBE5" w14:textId="77777777" w:rsidR="000A5CB4" w:rsidRPr="000A5CB4" w:rsidRDefault="000A5CB4" w:rsidP="000A5CB4">
            <w:r w:rsidRPr="000A5CB4">
              <w:rPr>
                <w:rFonts w:hint="eastAsia"/>
              </w:rPr>
              <w:t>19世紀末，住民自治の伝統が強いアメリカやスイスの一部の州で採用された直接民主制の一つの方法で，憲法の改正など政治の重要事項に関して，国民または住民が直接投票を行ってその可否を決する制度を何というか。</w:t>
            </w:r>
          </w:p>
        </w:tc>
        <w:tc>
          <w:tcPr>
            <w:tcW w:w="2460" w:type="dxa"/>
          </w:tcPr>
          <w:p w14:paraId="2055F1CC" w14:textId="0F71503A" w:rsidR="000A5CB4" w:rsidRPr="000A5CB4" w:rsidRDefault="000A5CB4"/>
        </w:tc>
      </w:tr>
      <w:tr w:rsidR="000A5CB4" w:rsidRPr="000A5CB4" w14:paraId="631D95A7" w14:textId="77777777" w:rsidTr="00CF4B13">
        <w:trPr>
          <w:trHeight w:val="970"/>
        </w:trPr>
        <w:tc>
          <w:tcPr>
            <w:tcW w:w="880" w:type="dxa"/>
            <w:noWrap/>
            <w:hideMark/>
          </w:tcPr>
          <w:p w14:paraId="0CEAC5DF" w14:textId="77777777" w:rsidR="000A5CB4" w:rsidRPr="000A5CB4" w:rsidRDefault="000A5CB4" w:rsidP="000A5CB4">
            <w:r w:rsidRPr="000A5CB4">
              <w:rPr>
                <w:rFonts w:hint="eastAsia"/>
              </w:rPr>
              <w:t>１３</w:t>
            </w:r>
          </w:p>
        </w:tc>
        <w:tc>
          <w:tcPr>
            <w:tcW w:w="7120" w:type="dxa"/>
            <w:hideMark/>
          </w:tcPr>
          <w:p w14:paraId="25B5C0DF" w14:textId="77777777" w:rsidR="000A5CB4" w:rsidRPr="000A5CB4" w:rsidRDefault="000A5CB4" w:rsidP="000A5CB4">
            <w:r w:rsidRPr="000A5CB4">
              <w:rPr>
                <w:rFonts w:hint="eastAsia"/>
              </w:rPr>
              <w:t>有権者が一定数の連署による請求を通じて，法律の制定・改廃を提案しうる直接民主的方法を何というか。</w:t>
            </w:r>
          </w:p>
        </w:tc>
        <w:tc>
          <w:tcPr>
            <w:tcW w:w="2460" w:type="dxa"/>
          </w:tcPr>
          <w:p w14:paraId="48B50214" w14:textId="091F88C8" w:rsidR="000A5CB4" w:rsidRPr="000A5CB4" w:rsidRDefault="000A5CB4"/>
        </w:tc>
      </w:tr>
      <w:tr w:rsidR="000A5CB4" w:rsidRPr="000A5CB4" w14:paraId="4BE5EAD3" w14:textId="77777777" w:rsidTr="00CF4B13">
        <w:trPr>
          <w:trHeight w:val="970"/>
        </w:trPr>
        <w:tc>
          <w:tcPr>
            <w:tcW w:w="880" w:type="dxa"/>
            <w:noWrap/>
            <w:hideMark/>
          </w:tcPr>
          <w:p w14:paraId="01030016" w14:textId="77777777" w:rsidR="000A5CB4" w:rsidRPr="000A5CB4" w:rsidRDefault="000A5CB4" w:rsidP="000A5CB4">
            <w:r w:rsidRPr="000A5CB4">
              <w:rPr>
                <w:rFonts w:hint="eastAsia"/>
              </w:rPr>
              <w:t>１４</w:t>
            </w:r>
          </w:p>
        </w:tc>
        <w:tc>
          <w:tcPr>
            <w:tcW w:w="7120" w:type="dxa"/>
            <w:hideMark/>
          </w:tcPr>
          <w:p w14:paraId="6B270C5A" w14:textId="77777777" w:rsidR="000A5CB4" w:rsidRPr="000A5CB4" w:rsidRDefault="000A5CB4" w:rsidP="000A5CB4">
            <w:r w:rsidRPr="000A5CB4">
              <w:rPr>
                <w:rFonts w:hint="eastAsia"/>
              </w:rPr>
              <w:t>国または地方公共団体の特定の公職にある者が国民や住民の信頼に反する行為をしていると思われるとき，任期満了前に国民または住民がその解職を請求する制度を何というか。</w:t>
            </w:r>
          </w:p>
        </w:tc>
        <w:tc>
          <w:tcPr>
            <w:tcW w:w="2460" w:type="dxa"/>
          </w:tcPr>
          <w:p w14:paraId="5411DA06" w14:textId="19CF0D9E" w:rsidR="000A5CB4" w:rsidRPr="000A5CB4" w:rsidRDefault="000A5CB4"/>
        </w:tc>
      </w:tr>
      <w:tr w:rsidR="000A5CB4" w:rsidRPr="000A5CB4" w14:paraId="5A3E245B" w14:textId="77777777" w:rsidTr="00CF4B13">
        <w:trPr>
          <w:trHeight w:val="970"/>
        </w:trPr>
        <w:tc>
          <w:tcPr>
            <w:tcW w:w="880" w:type="dxa"/>
            <w:noWrap/>
            <w:hideMark/>
          </w:tcPr>
          <w:p w14:paraId="4E6E87E7" w14:textId="77777777" w:rsidR="000A5CB4" w:rsidRPr="000A5CB4" w:rsidRDefault="000A5CB4" w:rsidP="000A5CB4">
            <w:r w:rsidRPr="000A5CB4">
              <w:rPr>
                <w:rFonts w:hint="eastAsia"/>
              </w:rPr>
              <w:lastRenderedPageBreak/>
              <w:t>１５</w:t>
            </w:r>
          </w:p>
        </w:tc>
        <w:tc>
          <w:tcPr>
            <w:tcW w:w="7120" w:type="dxa"/>
            <w:hideMark/>
          </w:tcPr>
          <w:p w14:paraId="01608E4D" w14:textId="77777777" w:rsidR="000A5CB4" w:rsidRPr="000A5CB4" w:rsidRDefault="000A5CB4" w:rsidP="000A5CB4">
            <w:r w:rsidRPr="000A5CB4">
              <w:rPr>
                <w:rFonts w:hint="eastAsia"/>
              </w:rPr>
              <w:t>社会政策や経済政策の実施により，積極的に国民福祉の増進を図ることが期待されている現代の国家を何というか。</w:t>
            </w:r>
          </w:p>
        </w:tc>
        <w:tc>
          <w:tcPr>
            <w:tcW w:w="2460" w:type="dxa"/>
          </w:tcPr>
          <w:p w14:paraId="703FCA3B" w14:textId="374A1947" w:rsidR="000A5CB4" w:rsidRPr="000A5CB4" w:rsidRDefault="000A5CB4"/>
        </w:tc>
      </w:tr>
      <w:tr w:rsidR="000A5CB4" w:rsidRPr="000A5CB4" w14:paraId="48F7947B" w14:textId="77777777" w:rsidTr="00CF4B13">
        <w:trPr>
          <w:trHeight w:val="970"/>
        </w:trPr>
        <w:tc>
          <w:tcPr>
            <w:tcW w:w="880" w:type="dxa"/>
            <w:noWrap/>
            <w:hideMark/>
          </w:tcPr>
          <w:p w14:paraId="1D05A43B" w14:textId="77777777" w:rsidR="000A5CB4" w:rsidRPr="000A5CB4" w:rsidRDefault="000A5CB4" w:rsidP="000A5CB4">
            <w:r w:rsidRPr="000A5CB4">
              <w:rPr>
                <w:rFonts w:hint="eastAsia"/>
              </w:rPr>
              <w:t>１６</w:t>
            </w:r>
          </w:p>
        </w:tc>
        <w:tc>
          <w:tcPr>
            <w:tcW w:w="7120" w:type="dxa"/>
            <w:hideMark/>
          </w:tcPr>
          <w:p w14:paraId="7C7A37DB" w14:textId="77777777" w:rsidR="000A5CB4" w:rsidRPr="000A5CB4" w:rsidRDefault="000A5CB4" w:rsidP="000A5CB4">
            <w:r w:rsidRPr="000A5CB4">
              <w:rPr>
                <w:rFonts w:hint="eastAsia"/>
              </w:rPr>
              <w:t>古典的な自由主義やケインズ政策に基礎をおくのではなく，市場原理主義と個人の自由・自己責任とに根本的な信頼をおく考え方を何というか。サッチャーやレーガン，ブッシュ（父子）などに影響を与えた。</w:t>
            </w:r>
          </w:p>
        </w:tc>
        <w:tc>
          <w:tcPr>
            <w:tcW w:w="2460" w:type="dxa"/>
          </w:tcPr>
          <w:p w14:paraId="77BDD73F" w14:textId="30B87915" w:rsidR="000A5CB4" w:rsidRPr="000A5CB4" w:rsidRDefault="000A5CB4"/>
        </w:tc>
      </w:tr>
      <w:tr w:rsidR="000A5CB4" w:rsidRPr="000A5CB4" w14:paraId="6BD57801" w14:textId="77777777" w:rsidTr="00CF4B13">
        <w:trPr>
          <w:trHeight w:val="970"/>
        </w:trPr>
        <w:tc>
          <w:tcPr>
            <w:tcW w:w="880" w:type="dxa"/>
            <w:noWrap/>
            <w:hideMark/>
          </w:tcPr>
          <w:p w14:paraId="5D08119E" w14:textId="77777777" w:rsidR="000A5CB4" w:rsidRPr="000A5CB4" w:rsidRDefault="000A5CB4" w:rsidP="000A5CB4">
            <w:r w:rsidRPr="000A5CB4">
              <w:rPr>
                <w:rFonts w:hint="eastAsia"/>
              </w:rPr>
              <w:t>１７</w:t>
            </w:r>
          </w:p>
        </w:tc>
        <w:tc>
          <w:tcPr>
            <w:tcW w:w="7120" w:type="dxa"/>
            <w:hideMark/>
          </w:tcPr>
          <w:p w14:paraId="1998B98F" w14:textId="77777777" w:rsidR="000A5CB4" w:rsidRPr="000A5CB4" w:rsidRDefault="000A5CB4" w:rsidP="000A5CB4">
            <w:r w:rsidRPr="000A5CB4">
              <w:rPr>
                <w:rFonts w:hint="eastAsia"/>
              </w:rPr>
              <w:t>1929年10月，ニューヨークのウォール街の株価の大暴落に始まり，全資本主義世界を巻き込んだ大恐慌を何というか。</w:t>
            </w:r>
          </w:p>
        </w:tc>
        <w:tc>
          <w:tcPr>
            <w:tcW w:w="2460" w:type="dxa"/>
          </w:tcPr>
          <w:p w14:paraId="131370A7" w14:textId="3009EEA0" w:rsidR="000A5CB4" w:rsidRPr="000A5CB4" w:rsidRDefault="000A5CB4"/>
        </w:tc>
      </w:tr>
      <w:tr w:rsidR="000A5CB4" w:rsidRPr="000A5CB4" w14:paraId="0EE9C6EF" w14:textId="77777777" w:rsidTr="00CF4B13">
        <w:trPr>
          <w:trHeight w:val="970"/>
        </w:trPr>
        <w:tc>
          <w:tcPr>
            <w:tcW w:w="880" w:type="dxa"/>
            <w:noWrap/>
            <w:hideMark/>
          </w:tcPr>
          <w:p w14:paraId="7769A72F" w14:textId="77777777" w:rsidR="000A5CB4" w:rsidRPr="000A5CB4" w:rsidRDefault="000A5CB4" w:rsidP="000A5CB4">
            <w:r w:rsidRPr="000A5CB4">
              <w:rPr>
                <w:rFonts w:hint="eastAsia"/>
              </w:rPr>
              <w:t>１８</w:t>
            </w:r>
          </w:p>
        </w:tc>
        <w:tc>
          <w:tcPr>
            <w:tcW w:w="7120" w:type="dxa"/>
            <w:hideMark/>
          </w:tcPr>
          <w:p w14:paraId="2B3FBAC6" w14:textId="77777777" w:rsidR="000A5CB4" w:rsidRPr="000A5CB4" w:rsidRDefault="000A5CB4" w:rsidP="000A5CB4">
            <w:r w:rsidRPr="000A5CB4">
              <w:rPr>
                <w:rFonts w:hint="eastAsia"/>
              </w:rPr>
              <w:t>アメリカのF. ローズヴェルト大統領が，世界恐慌に始まる不況を克服するために，政府による経済への介入を進めた一連の政策を何というか。</w:t>
            </w:r>
          </w:p>
        </w:tc>
        <w:tc>
          <w:tcPr>
            <w:tcW w:w="2460" w:type="dxa"/>
          </w:tcPr>
          <w:p w14:paraId="46ED0BC8" w14:textId="08143B5B" w:rsidR="000A5CB4" w:rsidRPr="000A5CB4" w:rsidRDefault="000A5CB4"/>
        </w:tc>
      </w:tr>
      <w:tr w:rsidR="000A5CB4" w:rsidRPr="000A5CB4" w14:paraId="114BD15B" w14:textId="77777777" w:rsidTr="00CF4B13">
        <w:trPr>
          <w:trHeight w:val="970"/>
        </w:trPr>
        <w:tc>
          <w:tcPr>
            <w:tcW w:w="880" w:type="dxa"/>
            <w:noWrap/>
            <w:hideMark/>
          </w:tcPr>
          <w:p w14:paraId="3981790B" w14:textId="77777777" w:rsidR="000A5CB4" w:rsidRPr="000A5CB4" w:rsidRDefault="000A5CB4" w:rsidP="000A5CB4">
            <w:r w:rsidRPr="000A5CB4">
              <w:rPr>
                <w:rFonts w:hint="eastAsia"/>
              </w:rPr>
              <w:t>１９</w:t>
            </w:r>
          </w:p>
        </w:tc>
        <w:tc>
          <w:tcPr>
            <w:tcW w:w="7120" w:type="dxa"/>
            <w:hideMark/>
          </w:tcPr>
          <w:p w14:paraId="370D7A02" w14:textId="77777777" w:rsidR="000A5CB4" w:rsidRPr="000A5CB4" w:rsidRDefault="000A5CB4" w:rsidP="000A5CB4">
            <w:r w:rsidRPr="000A5CB4">
              <w:rPr>
                <w:rFonts w:hint="eastAsia"/>
              </w:rPr>
              <w:t>一般に権力集中制と密接に関連した国家目的優先とそれに伴う国民の人権抑圧の体制を何というか。</w:t>
            </w:r>
          </w:p>
        </w:tc>
        <w:tc>
          <w:tcPr>
            <w:tcW w:w="2460" w:type="dxa"/>
          </w:tcPr>
          <w:p w14:paraId="1B0E5E7E" w14:textId="0B35D3A0" w:rsidR="000A5CB4" w:rsidRPr="000A5CB4" w:rsidRDefault="000A5CB4"/>
        </w:tc>
      </w:tr>
      <w:tr w:rsidR="000A5CB4" w:rsidRPr="000A5CB4" w14:paraId="62D71BCD" w14:textId="77777777" w:rsidTr="00CF4B13">
        <w:trPr>
          <w:trHeight w:val="970"/>
        </w:trPr>
        <w:tc>
          <w:tcPr>
            <w:tcW w:w="880" w:type="dxa"/>
            <w:noWrap/>
            <w:hideMark/>
          </w:tcPr>
          <w:p w14:paraId="24AB51C6" w14:textId="77777777" w:rsidR="000A5CB4" w:rsidRPr="000A5CB4" w:rsidRDefault="000A5CB4" w:rsidP="000A5CB4">
            <w:r w:rsidRPr="000A5CB4">
              <w:rPr>
                <w:rFonts w:hint="eastAsia"/>
              </w:rPr>
              <w:t>２０</w:t>
            </w:r>
          </w:p>
        </w:tc>
        <w:tc>
          <w:tcPr>
            <w:tcW w:w="7120" w:type="dxa"/>
            <w:hideMark/>
          </w:tcPr>
          <w:p w14:paraId="5B6CD7DE" w14:textId="77777777" w:rsidR="000A5CB4" w:rsidRPr="000A5CB4" w:rsidRDefault="000A5CB4" w:rsidP="000A5CB4">
            <w:r w:rsidRPr="000A5CB4">
              <w:rPr>
                <w:rFonts w:hint="eastAsia"/>
              </w:rPr>
              <w:t>1920～30年代に台頭し，大衆行動によって国民の支持を獲得したものの，政権獲得後は国民の自由や権利を否定し，社会主義を弾圧したヒトラーやムッソリーニ政権にみられる独裁政治を何というか。</w:t>
            </w:r>
          </w:p>
        </w:tc>
        <w:tc>
          <w:tcPr>
            <w:tcW w:w="2460" w:type="dxa"/>
          </w:tcPr>
          <w:p w14:paraId="79A24FAA" w14:textId="2B045221" w:rsidR="000A5CB4" w:rsidRPr="000A5CB4" w:rsidRDefault="000A5CB4"/>
        </w:tc>
      </w:tr>
      <w:tr w:rsidR="000A5CB4" w:rsidRPr="000A5CB4" w14:paraId="2794B62F" w14:textId="77777777" w:rsidTr="00CF4B13">
        <w:trPr>
          <w:trHeight w:val="970"/>
        </w:trPr>
        <w:tc>
          <w:tcPr>
            <w:tcW w:w="880" w:type="dxa"/>
            <w:noWrap/>
            <w:hideMark/>
          </w:tcPr>
          <w:p w14:paraId="715268CD" w14:textId="77777777" w:rsidR="000A5CB4" w:rsidRPr="000A5CB4" w:rsidRDefault="000A5CB4" w:rsidP="000A5CB4">
            <w:r w:rsidRPr="000A5CB4">
              <w:rPr>
                <w:rFonts w:hint="eastAsia"/>
              </w:rPr>
              <w:t>２１</w:t>
            </w:r>
          </w:p>
        </w:tc>
        <w:tc>
          <w:tcPr>
            <w:tcW w:w="7120" w:type="dxa"/>
            <w:hideMark/>
          </w:tcPr>
          <w:p w14:paraId="018B7ECE" w14:textId="77777777" w:rsidR="000A5CB4" w:rsidRPr="000A5CB4" w:rsidRDefault="000A5CB4" w:rsidP="000A5CB4">
            <w:r w:rsidRPr="000A5CB4">
              <w:rPr>
                <w:rFonts w:hint="eastAsia"/>
              </w:rPr>
              <w:t>1941年，F. ローズヴェルト大統領が教書で述べ，その後国連憲章や世界人権宣言の基調となった，言論と表現の自由，信教の自由，欠乏からの自由，恐怖からの自由を何というか。</w:t>
            </w:r>
          </w:p>
        </w:tc>
        <w:tc>
          <w:tcPr>
            <w:tcW w:w="2460" w:type="dxa"/>
          </w:tcPr>
          <w:p w14:paraId="5F8C61E7" w14:textId="5FCF8DE2" w:rsidR="000A5CB4" w:rsidRPr="000A5CB4" w:rsidRDefault="000A5CB4"/>
        </w:tc>
      </w:tr>
      <w:tr w:rsidR="000A5CB4" w:rsidRPr="000A5CB4" w14:paraId="6541DA1D" w14:textId="77777777" w:rsidTr="00CF4B13">
        <w:trPr>
          <w:trHeight w:val="970"/>
        </w:trPr>
        <w:tc>
          <w:tcPr>
            <w:tcW w:w="880" w:type="dxa"/>
            <w:noWrap/>
            <w:hideMark/>
          </w:tcPr>
          <w:p w14:paraId="0F1DF129" w14:textId="77777777" w:rsidR="000A5CB4" w:rsidRPr="000A5CB4" w:rsidRDefault="000A5CB4" w:rsidP="000A5CB4">
            <w:r w:rsidRPr="000A5CB4">
              <w:rPr>
                <w:rFonts w:hint="eastAsia"/>
              </w:rPr>
              <w:t>２２</w:t>
            </w:r>
          </w:p>
        </w:tc>
        <w:tc>
          <w:tcPr>
            <w:tcW w:w="7120" w:type="dxa"/>
            <w:hideMark/>
          </w:tcPr>
          <w:p w14:paraId="0AB95B55" w14:textId="77777777" w:rsidR="000A5CB4" w:rsidRPr="000A5CB4" w:rsidRDefault="000A5CB4" w:rsidP="000A5CB4">
            <w:r w:rsidRPr="000A5CB4">
              <w:rPr>
                <w:rFonts w:hint="eastAsia"/>
              </w:rPr>
              <w:t>社会情勢の変化に対応して，従来の人権の分類では不十分なために新しく主張されるようになった，知る権利，環境権，プライバシーの権利などを何というか。</w:t>
            </w:r>
          </w:p>
        </w:tc>
        <w:tc>
          <w:tcPr>
            <w:tcW w:w="2460" w:type="dxa"/>
          </w:tcPr>
          <w:p w14:paraId="03F19084" w14:textId="38830566" w:rsidR="000A5CB4" w:rsidRPr="000A5CB4" w:rsidRDefault="000A5CB4"/>
        </w:tc>
      </w:tr>
      <w:tr w:rsidR="000A5CB4" w:rsidRPr="000A5CB4" w14:paraId="4BC989D3" w14:textId="77777777" w:rsidTr="00CF4B13">
        <w:trPr>
          <w:trHeight w:val="970"/>
        </w:trPr>
        <w:tc>
          <w:tcPr>
            <w:tcW w:w="880" w:type="dxa"/>
            <w:noWrap/>
            <w:hideMark/>
          </w:tcPr>
          <w:p w14:paraId="2A597349" w14:textId="77777777" w:rsidR="000A5CB4" w:rsidRPr="000A5CB4" w:rsidRDefault="000A5CB4" w:rsidP="000A5CB4">
            <w:r w:rsidRPr="000A5CB4">
              <w:rPr>
                <w:rFonts w:hint="eastAsia"/>
              </w:rPr>
              <w:t>２３</w:t>
            </w:r>
          </w:p>
        </w:tc>
        <w:tc>
          <w:tcPr>
            <w:tcW w:w="7120" w:type="dxa"/>
            <w:hideMark/>
          </w:tcPr>
          <w:p w14:paraId="44A88ED0" w14:textId="77777777" w:rsidR="000A5CB4" w:rsidRPr="000A5CB4" w:rsidRDefault="000A5CB4" w:rsidP="000A5CB4">
            <w:r w:rsidRPr="000A5CB4">
              <w:rPr>
                <w:rFonts w:hint="eastAsia"/>
              </w:rPr>
              <w:t>各国の国内問題とされていた人権保障が，国際的に共通の問題として取り上げられるようになったことを何というか。</w:t>
            </w:r>
          </w:p>
        </w:tc>
        <w:tc>
          <w:tcPr>
            <w:tcW w:w="2460" w:type="dxa"/>
          </w:tcPr>
          <w:p w14:paraId="117B8C7E" w14:textId="1572DBEB" w:rsidR="000A5CB4" w:rsidRPr="000A5CB4" w:rsidRDefault="000A5CB4"/>
        </w:tc>
      </w:tr>
      <w:tr w:rsidR="000A5CB4" w:rsidRPr="000A5CB4" w14:paraId="526E74FA" w14:textId="77777777" w:rsidTr="00CF4B13">
        <w:trPr>
          <w:trHeight w:val="970"/>
        </w:trPr>
        <w:tc>
          <w:tcPr>
            <w:tcW w:w="880" w:type="dxa"/>
            <w:noWrap/>
            <w:hideMark/>
          </w:tcPr>
          <w:p w14:paraId="0DB94B82" w14:textId="77777777" w:rsidR="000A5CB4" w:rsidRPr="000A5CB4" w:rsidRDefault="000A5CB4" w:rsidP="000A5CB4">
            <w:r w:rsidRPr="000A5CB4">
              <w:rPr>
                <w:rFonts w:hint="eastAsia"/>
              </w:rPr>
              <w:t>２４</w:t>
            </w:r>
          </w:p>
        </w:tc>
        <w:tc>
          <w:tcPr>
            <w:tcW w:w="7120" w:type="dxa"/>
            <w:hideMark/>
          </w:tcPr>
          <w:p w14:paraId="18926444" w14:textId="77777777" w:rsidR="000A5CB4" w:rsidRPr="000A5CB4" w:rsidRDefault="000A5CB4" w:rsidP="000A5CB4">
            <w:r w:rsidRPr="000A5CB4">
              <w:rPr>
                <w:rFonts w:hint="eastAsia"/>
              </w:rPr>
              <w:t>人権を「すべての人民とすべての国とが達成すべき共通の基準として」保障しようと定めた，1948年の国連総会で採択された宣言は何か。</w:t>
            </w:r>
          </w:p>
        </w:tc>
        <w:tc>
          <w:tcPr>
            <w:tcW w:w="2460" w:type="dxa"/>
          </w:tcPr>
          <w:p w14:paraId="431D345C" w14:textId="726B933F" w:rsidR="000A5CB4" w:rsidRPr="000A5CB4" w:rsidRDefault="000A5CB4"/>
        </w:tc>
      </w:tr>
      <w:tr w:rsidR="000A5CB4" w:rsidRPr="000A5CB4" w14:paraId="65924B3B" w14:textId="77777777" w:rsidTr="00CF4B13">
        <w:trPr>
          <w:trHeight w:val="970"/>
        </w:trPr>
        <w:tc>
          <w:tcPr>
            <w:tcW w:w="880" w:type="dxa"/>
            <w:noWrap/>
            <w:hideMark/>
          </w:tcPr>
          <w:p w14:paraId="728A8690" w14:textId="77777777" w:rsidR="000A5CB4" w:rsidRPr="000A5CB4" w:rsidRDefault="000A5CB4" w:rsidP="000A5CB4">
            <w:r w:rsidRPr="000A5CB4">
              <w:rPr>
                <w:rFonts w:hint="eastAsia"/>
              </w:rPr>
              <w:t>２５</w:t>
            </w:r>
          </w:p>
        </w:tc>
        <w:tc>
          <w:tcPr>
            <w:tcW w:w="7120" w:type="dxa"/>
            <w:hideMark/>
          </w:tcPr>
          <w:p w14:paraId="47594A28" w14:textId="77777777" w:rsidR="000A5CB4" w:rsidRPr="000A5CB4" w:rsidRDefault="000A5CB4" w:rsidP="000A5CB4">
            <w:r w:rsidRPr="000A5CB4">
              <w:rPr>
                <w:rFonts w:hint="eastAsia"/>
              </w:rPr>
              <w:t>世界人権宣言よりも具体化して，法的拘束力をもたせて，1966年の国連総会で採択された，社会権規約（Ａ規約）と自由権規約（Ｂ規約）などからなる条約は何か。</w:t>
            </w:r>
          </w:p>
        </w:tc>
        <w:tc>
          <w:tcPr>
            <w:tcW w:w="2460" w:type="dxa"/>
          </w:tcPr>
          <w:p w14:paraId="477EC682" w14:textId="23FCBFAA" w:rsidR="000A5CB4" w:rsidRPr="000A5CB4" w:rsidRDefault="000A5CB4"/>
        </w:tc>
      </w:tr>
      <w:tr w:rsidR="000A5CB4" w:rsidRPr="000A5CB4" w14:paraId="3AD499CC" w14:textId="77777777" w:rsidTr="00CF4B13">
        <w:trPr>
          <w:trHeight w:val="970"/>
        </w:trPr>
        <w:tc>
          <w:tcPr>
            <w:tcW w:w="880" w:type="dxa"/>
            <w:noWrap/>
            <w:hideMark/>
          </w:tcPr>
          <w:p w14:paraId="385D06C0" w14:textId="77777777" w:rsidR="000A5CB4" w:rsidRPr="000A5CB4" w:rsidRDefault="000A5CB4" w:rsidP="000A5CB4">
            <w:r w:rsidRPr="000A5CB4">
              <w:rPr>
                <w:rFonts w:hint="eastAsia"/>
              </w:rPr>
              <w:t>２６</w:t>
            </w:r>
          </w:p>
        </w:tc>
        <w:tc>
          <w:tcPr>
            <w:tcW w:w="7120" w:type="dxa"/>
            <w:hideMark/>
          </w:tcPr>
          <w:p w14:paraId="63D8D84D" w14:textId="77777777" w:rsidR="000A5CB4" w:rsidRPr="000A5CB4" w:rsidRDefault="000A5CB4" w:rsidP="000A5CB4">
            <w:r w:rsidRPr="000A5CB4">
              <w:rPr>
                <w:rFonts w:hint="eastAsia"/>
              </w:rPr>
              <w:t>国際人権規約のＡ・Ｂ両規約の第1条に規定されている，人権保障の基盤とされている権利は何か。</w:t>
            </w:r>
          </w:p>
        </w:tc>
        <w:tc>
          <w:tcPr>
            <w:tcW w:w="2460" w:type="dxa"/>
          </w:tcPr>
          <w:p w14:paraId="10EEF909" w14:textId="3251A643" w:rsidR="000A5CB4" w:rsidRPr="000A5CB4" w:rsidRDefault="000A5CB4"/>
        </w:tc>
      </w:tr>
      <w:tr w:rsidR="000A5CB4" w:rsidRPr="000A5CB4" w14:paraId="77142213" w14:textId="77777777" w:rsidTr="00CF4B13">
        <w:trPr>
          <w:trHeight w:val="970"/>
        </w:trPr>
        <w:tc>
          <w:tcPr>
            <w:tcW w:w="880" w:type="dxa"/>
            <w:noWrap/>
            <w:hideMark/>
          </w:tcPr>
          <w:p w14:paraId="091D048C" w14:textId="77777777" w:rsidR="000A5CB4" w:rsidRPr="000A5CB4" w:rsidRDefault="000A5CB4" w:rsidP="000A5CB4">
            <w:r w:rsidRPr="000A5CB4">
              <w:rPr>
                <w:rFonts w:hint="eastAsia"/>
              </w:rPr>
              <w:t>２７</w:t>
            </w:r>
          </w:p>
        </w:tc>
        <w:tc>
          <w:tcPr>
            <w:tcW w:w="7120" w:type="dxa"/>
            <w:hideMark/>
          </w:tcPr>
          <w:p w14:paraId="394435BE" w14:textId="77777777" w:rsidR="000A5CB4" w:rsidRPr="000A5CB4" w:rsidRDefault="000A5CB4" w:rsidP="000A5CB4">
            <w:r w:rsidRPr="000A5CB4">
              <w:rPr>
                <w:rFonts w:hint="eastAsia"/>
              </w:rPr>
              <w:t>1998年，集団殺害（ジェノサイド）や戦争犯罪，非人道的な罪を犯した個人を裁くための常設の裁判所を設置する内容で採択された条約を何というか。</w:t>
            </w:r>
          </w:p>
        </w:tc>
        <w:tc>
          <w:tcPr>
            <w:tcW w:w="2460" w:type="dxa"/>
          </w:tcPr>
          <w:p w14:paraId="08CE8D6C" w14:textId="01643973" w:rsidR="000A5CB4" w:rsidRPr="000A5CB4" w:rsidRDefault="000A5CB4"/>
        </w:tc>
      </w:tr>
      <w:tr w:rsidR="000A5CB4" w:rsidRPr="000A5CB4" w14:paraId="72531489" w14:textId="77777777" w:rsidTr="00CF4B13">
        <w:trPr>
          <w:trHeight w:val="970"/>
        </w:trPr>
        <w:tc>
          <w:tcPr>
            <w:tcW w:w="880" w:type="dxa"/>
            <w:noWrap/>
            <w:hideMark/>
          </w:tcPr>
          <w:p w14:paraId="5A6C3BCC" w14:textId="77777777" w:rsidR="000A5CB4" w:rsidRPr="000A5CB4" w:rsidRDefault="000A5CB4" w:rsidP="000A5CB4">
            <w:r w:rsidRPr="000A5CB4">
              <w:rPr>
                <w:rFonts w:hint="eastAsia"/>
              </w:rPr>
              <w:t>２８</w:t>
            </w:r>
          </w:p>
        </w:tc>
        <w:tc>
          <w:tcPr>
            <w:tcW w:w="7120" w:type="dxa"/>
            <w:hideMark/>
          </w:tcPr>
          <w:p w14:paraId="053ED58F" w14:textId="77777777" w:rsidR="000A5CB4" w:rsidRPr="000A5CB4" w:rsidRDefault="000A5CB4" w:rsidP="000A5CB4">
            <w:r w:rsidRPr="000A5CB4">
              <w:rPr>
                <w:rFonts w:hint="eastAsia"/>
              </w:rPr>
              <w:t>2002年７月に国際刑事裁判所設立条約が発効したことにより，オランダのハーグに設置された常設の裁判所を何と呼ぶか。日本は2007年10月に加入した。また2008年７月には，スーダン西部ダルフールの紛争をめぐって，同国大統領に現職の国家元首に対する初めての逮捕状が請求された。</w:t>
            </w:r>
          </w:p>
        </w:tc>
        <w:tc>
          <w:tcPr>
            <w:tcW w:w="2460" w:type="dxa"/>
          </w:tcPr>
          <w:p w14:paraId="56937742" w14:textId="7CFCB3D6" w:rsidR="000A5CB4" w:rsidRPr="000A5CB4" w:rsidRDefault="000A5CB4"/>
        </w:tc>
      </w:tr>
      <w:tr w:rsidR="000A5CB4" w:rsidRPr="000A5CB4" w14:paraId="0747AECE" w14:textId="77777777" w:rsidTr="00CF4B13">
        <w:trPr>
          <w:trHeight w:val="970"/>
        </w:trPr>
        <w:tc>
          <w:tcPr>
            <w:tcW w:w="880" w:type="dxa"/>
            <w:noWrap/>
            <w:hideMark/>
          </w:tcPr>
          <w:p w14:paraId="7847CBBE" w14:textId="77777777" w:rsidR="000A5CB4" w:rsidRPr="000A5CB4" w:rsidRDefault="000A5CB4" w:rsidP="000A5CB4">
            <w:r w:rsidRPr="000A5CB4">
              <w:rPr>
                <w:rFonts w:hint="eastAsia"/>
              </w:rPr>
              <w:lastRenderedPageBreak/>
              <w:t>２９</w:t>
            </w:r>
          </w:p>
        </w:tc>
        <w:tc>
          <w:tcPr>
            <w:tcW w:w="7120" w:type="dxa"/>
            <w:hideMark/>
          </w:tcPr>
          <w:p w14:paraId="75604184" w14:textId="77777777" w:rsidR="000A5CB4" w:rsidRPr="000A5CB4" w:rsidRDefault="000A5CB4" w:rsidP="000A5CB4">
            <w:r w:rsidRPr="000A5CB4">
              <w:rPr>
                <w:rFonts w:hint="eastAsia"/>
              </w:rPr>
              <w:t>160以上の国に会員をもち，思想・信条・宗教などを理由に国家から身体的拘束を受けている人々（良心の囚人）の釈放や死刑の廃止などを国際世論に訴えている，人権擁護を目的とする国際的民間団体は何か。</w:t>
            </w:r>
          </w:p>
        </w:tc>
        <w:tc>
          <w:tcPr>
            <w:tcW w:w="2460" w:type="dxa"/>
          </w:tcPr>
          <w:p w14:paraId="08BE4AC9" w14:textId="058C0864" w:rsidR="000A5CB4" w:rsidRPr="000A5CB4" w:rsidRDefault="000A5CB4"/>
        </w:tc>
      </w:tr>
      <w:tr w:rsidR="000A5CB4" w:rsidRPr="000A5CB4" w14:paraId="2B1DD357" w14:textId="77777777" w:rsidTr="00CF4B13">
        <w:trPr>
          <w:trHeight w:val="970"/>
        </w:trPr>
        <w:tc>
          <w:tcPr>
            <w:tcW w:w="880" w:type="dxa"/>
            <w:noWrap/>
            <w:hideMark/>
          </w:tcPr>
          <w:p w14:paraId="6409C7A3" w14:textId="77777777" w:rsidR="000A5CB4" w:rsidRPr="000A5CB4" w:rsidRDefault="000A5CB4" w:rsidP="000A5CB4">
            <w:r w:rsidRPr="000A5CB4">
              <w:rPr>
                <w:rFonts w:hint="eastAsia"/>
              </w:rPr>
              <w:t>３０</w:t>
            </w:r>
          </w:p>
        </w:tc>
        <w:tc>
          <w:tcPr>
            <w:tcW w:w="7120" w:type="dxa"/>
            <w:hideMark/>
          </w:tcPr>
          <w:p w14:paraId="663C97E5" w14:textId="77777777" w:rsidR="000A5CB4" w:rsidRPr="000A5CB4" w:rsidRDefault="000A5CB4" w:rsidP="000A5CB4">
            <w:r w:rsidRPr="000A5CB4">
              <w:rPr>
                <w:rFonts w:hint="eastAsia"/>
              </w:rPr>
              <w:t>身体的あるいは文化的特性により，彼らが住む社会において他の人々と区別され，政治的支配，経済的搾取，社会的差別などを受けている人々をめぐる問題は何か。</w:t>
            </w:r>
          </w:p>
        </w:tc>
        <w:tc>
          <w:tcPr>
            <w:tcW w:w="2460" w:type="dxa"/>
          </w:tcPr>
          <w:p w14:paraId="3D9C2AAC" w14:textId="682A95B4" w:rsidR="000A5CB4" w:rsidRPr="000A5CB4" w:rsidRDefault="000A5CB4"/>
        </w:tc>
      </w:tr>
      <w:tr w:rsidR="000A5CB4" w:rsidRPr="000A5CB4" w14:paraId="680137A9" w14:textId="77777777" w:rsidTr="00CF4B13">
        <w:trPr>
          <w:trHeight w:val="970"/>
        </w:trPr>
        <w:tc>
          <w:tcPr>
            <w:tcW w:w="880" w:type="dxa"/>
            <w:noWrap/>
            <w:hideMark/>
          </w:tcPr>
          <w:p w14:paraId="324175B1" w14:textId="77777777" w:rsidR="000A5CB4" w:rsidRPr="000A5CB4" w:rsidRDefault="000A5CB4" w:rsidP="000A5CB4">
            <w:r w:rsidRPr="000A5CB4">
              <w:rPr>
                <w:rFonts w:hint="eastAsia"/>
              </w:rPr>
              <w:t>３１</w:t>
            </w:r>
          </w:p>
        </w:tc>
        <w:tc>
          <w:tcPr>
            <w:tcW w:w="7120" w:type="dxa"/>
            <w:hideMark/>
          </w:tcPr>
          <w:p w14:paraId="144CCCEA" w14:textId="77777777" w:rsidR="000A5CB4" w:rsidRPr="000A5CB4" w:rsidRDefault="000A5CB4" w:rsidP="000A5CB4">
            <w:r w:rsidRPr="000A5CB4">
              <w:rPr>
                <w:rFonts w:hint="eastAsia"/>
              </w:rPr>
              <w:t>「積極的な差別是正措置」で，過去の差別の結果の埋め合わせのため，少数民族や女性などに対して，経済・教育上でとられる暫定的な優遇措置を何というか。</w:t>
            </w:r>
          </w:p>
        </w:tc>
        <w:tc>
          <w:tcPr>
            <w:tcW w:w="2460" w:type="dxa"/>
          </w:tcPr>
          <w:p w14:paraId="615DD6AB" w14:textId="44BE0F21" w:rsidR="000A5CB4" w:rsidRPr="000A5CB4" w:rsidRDefault="000A5CB4"/>
        </w:tc>
      </w:tr>
      <w:tr w:rsidR="000A5CB4" w:rsidRPr="000A5CB4" w14:paraId="76139B0E" w14:textId="77777777" w:rsidTr="00CF4B13">
        <w:trPr>
          <w:trHeight w:val="970"/>
        </w:trPr>
        <w:tc>
          <w:tcPr>
            <w:tcW w:w="880" w:type="dxa"/>
            <w:noWrap/>
            <w:hideMark/>
          </w:tcPr>
          <w:p w14:paraId="11C12A8F" w14:textId="77777777" w:rsidR="000A5CB4" w:rsidRPr="000A5CB4" w:rsidRDefault="000A5CB4" w:rsidP="000A5CB4">
            <w:r w:rsidRPr="000A5CB4">
              <w:rPr>
                <w:rFonts w:hint="eastAsia"/>
              </w:rPr>
              <w:t>３２</w:t>
            </w:r>
          </w:p>
        </w:tc>
        <w:tc>
          <w:tcPr>
            <w:tcW w:w="7120" w:type="dxa"/>
            <w:hideMark/>
          </w:tcPr>
          <w:p w14:paraId="3A8A7376" w14:textId="77777777" w:rsidR="000A5CB4" w:rsidRPr="000A5CB4" w:rsidRDefault="000A5CB4" w:rsidP="000A5CB4">
            <w:r w:rsidRPr="000A5CB4">
              <w:rPr>
                <w:rFonts w:hint="eastAsia"/>
              </w:rPr>
              <w:t>一般大衆の考え方や要求に依拠して行われる政治的な主張や運動を何というか。</w:t>
            </w:r>
          </w:p>
        </w:tc>
        <w:tc>
          <w:tcPr>
            <w:tcW w:w="2460" w:type="dxa"/>
          </w:tcPr>
          <w:p w14:paraId="6C7C4297" w14:textId="4A573EAD" w:rsidR="000A5CB4" w:rsidRPr="000A5CB4" w:rsidRDefault="000A5CB4"/>
        </w:tc>
      </w:tr>
    </w:tbl>
    <w:p w14:paraId="1F9FA57D" w14:textId="5F379BE7" w:rsidR="00062E98" w:rsidRPr="0029477B" w:rsidRDefault="00062E98" w:rsidP="0029477B"/>
    <w:sectPr w:rsidR="00062E98" w:rsidRPr="0029477B" w:rsidSect="0014398F">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064076"/>
    <w:rsid w:val="000A5CB4"/>
    <w:rsid w:val="0014398F"/>
    <w:rsid w:val="00202F37"/>
    <w:rsid w:val="0029477B"/>
    <w:rsid w:val="002C35AB"/>
    <w:rsid w:val="002F63ED"/>
    <w:rsid w:val="004B24DE"/>
    <w:rsid w:val="00515A77"/>
    <w:rsid w:val="00547B04"/>
    <w:rsid w:val="00723075"/>
    <w:rsid w:val="00B0276D"/>
    <w:rsid w:val="00CF4B13"/>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038700355">
      <w:bodyDiv w:val="1"/>
      <w:marLeft w:val="0"/>
      <w:marRight w:val="0"/>
      <w:marTop w:val="0"/>
      <w:marBottom w:val="0"/>
      <w:divBdr>
        <w:top w:val="none" w:sz="0" w:space="0" w:color="auto"/>
        <w:left w:val="none" w:sz="0" w:space="0" w:color="auto"/>
        <w:bottom w:val="none" w:sz="0" w:space="0" w:color="auto"/>
        <w:right w:val="none" w:sz="0" w:space="0" w:color="auto"/>
      </w:divBdr>
    </w:div>
    <w:div w:id="148985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webmaster@shimizushoin.co.jp</cp:lastModifiedBy>
  <cp:revision>3</cp:revision>
  <dcterms:created xsi:type="dcterms:W3CDTF">2024-01-28T06:41:00Z</dcterms:created>
  <dcterms:modified xsi:type="dcterms:W3CDTF">2024-01-28T06:58:00Z</dcterms:modified>
</cp:coreProperties>
</file>